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F66B8D" w:rsidRPr="00EE77A6" w:rsidRDefault="00ED1E0D" w:rsidP="00EE77A6">
      <w:pPr>
        <w:pStyle w:val="ac"/>
      </w:pPr>
      <w:r w:rsidRPr="00B424EC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7A6" w:rsidRPr="00EE77A6">
        <w:t xml:space="preserve"> </w:t>
      </w:r>
      <w:r w:rsidR="00EE77A6" w:rsidRPr="009939DB">
        <w:t>Развивающие игрушки – осваиваем мир, играя</w:t>
      </w:r>
    </w:p>
    <w:p w:rsidR="00EE77A6" w:rsidRPr="00F73340" w:rsidRDefault="00EE77A6" w:rsidP="00EE77A6">
      <w:pPr>
        <w:spacing w:line="240" w:lineRule="auto"/>
        <w:ind w:firstLine="708"/>
        <w:rPr>
          <w:rFonts w:cs="Calibri"/>
        </w:rPr>
      </w:pPr>
      <w:r w:rsidRPr="00F73340">
        <w:rPr>
          <w:rFonts w:cs="Calibri"/>
        </w:rPr>
        <w:t xml:space="preserve">У вас появился долгожданный малыш, и вся ваша жизнь изменилась. Появились новые заботы и тревоги, и, конечно, стремления. Желание создать для ребенка все условия для гармоничного развития. Добро пожаловать на сайт </w:t>
      </w:r>
      <w:proofErr w:type="spellStart"/>
      <w:proofErr w:type="gramStart"/>
      <w:r w:rsidRPr="00F73340">
        <w:rPr>
          <w:rFonts w:cs="Calibri"/>
        </w:rPr>
        <w:t>Интернет-магазина</w:t>
      </w:r>
      <w:proofErr w:type="spellEnd"/>
      <w:proofErr w:type="gramEnd"/>
      <w:r w:rsidRPr="00F73340">
        <w:rPr>
          <w:rFonts w:cs="Calibri"/>
        </w:rPr>
        <w:t xml:space="preserve"> </w:t>
      </w:r>
      <w:proofErr w:type="spellStart"/>
      <w:r w:rsidRPr="00F73340">
        <w:rPr>
          <w:rFonts w:cs="Calibri"/>
          <w:lang w:val="en-US"/>
        </w:rPr>
        <w:t>Sema</w:t>
      </w:r>
      <w:proofErr w:type="spellEnd"/>
      <w:r w:rsidRPr="00F73340">
        <w:rPr>
          <w:rFonts w:cs="Calibri"/>
        </w:rPr>
        <w:t>-</w:t>
      </w:r>
      <w:r w:rsidRPr="00F73340">
        <w:rPr>
          <w:rFonts w:cs="Calibri"/>
          <w:lang w:val="en-US"/>
        </w:rPr>
        <w:t>Toy</w:t>
      </w:r>
      <w:r w:rsidRPr="00F73340">
        <w:rPr>
          <w:rFonts w:cs="Calibri"/>
        </w:rPr>
        <w:t>.</w:t>
      </w:r>
      <w:proofErr w:type="spellStart"/>
      <w:r w:rsidRPr="00F73340">
        <w:rPr>
          <w:rFonts w:cs="Calibri"/>
          <w:lang w:val="en-US"/>
        </w:rPr>
        <w:t>ru</w:t>
      </w:r>
      <w:proofErr w:type="spellEnd"/>
      <w:r w:rsidRPr="00F73340">
        <w:rPr>
          <w:rFonts w:cs="Calibri"/>
        </w:rPr>
        <w:t xml:space="preserve"> – лучший портал для мам и пап, желающих выбрать для своего малыша не только забавные, но и развивающие игрушки.</w:t>
      </w:r>
    </w:p>
    <w:p w:rsidR="00EE77A6" w:rsidRPr="00F73340" w:rsidRDefault="00EE77A6" w:rsidP="00EE77A6">
      <w:pPr>
        <w:spacing w:line="240" w:lineRule="auto"/>
        <w:ind w:firstLine="708"/>
        <w:rPr>
          <w:rFonts w:cs="Calibri"/>
        </w:rPr>
      </w:pPr>
      <w:r w:rsidRPr="00F73340">
        <w:rPr>
          <w:rFonts w:cs="Calibri"/>
        </w:rPr>
        <w:t>Игрушка предназначена для развлечения столь же, сколь и для познания окружающего мира. Для новорожденных вы можете купить на выбор несколько подвесок для кроватки. Вращающиеся предметы помогают малышу концентрировать внимание, фокусировать зрение и проявлять хватательный рефлекс.</w:t>
      </w:r>
    </w:p>
    <w:p w:rsidR="00EE77A6" w:rsidRPr="00F73340" w:rsidRDefault="00EE77A6" w:rsidP="00EE77A6">
      <w:pPr>
        <w:spacing w:line="240" w:lineRule="auto"/>
        <w:ind w:firstLine="708"/>
        <w:rPr>
          <w:rFonts w:cs="Calibri"/>
        </w:rPr>
      </w:pPr>
      <w:r w:rsidRPr="00F73340">
        <w:rPr>
          <w:rFonts w:cs="Calibri"/>
        </w:rPr>
        <w:t>Ваш малыш начинает делать первые шаги, значит, пора приобрести ходунки. Различные модели ходунков, детских «</w:t>
      </w:r>
      <w:proofErr w:type="spellStart"/>
      <w:r w:rsidRPr="00F73340">
        <w:rPr>
          <w:rFonts w:cs="Calibri"/>
        </w:rPr>
        <w:t>тележек-ходилок</w:t>
      </w:r>
      <w:proofErr w:type="spellEnd"/>
      <w:r w:rsidRPr="00F73340">
        <w:rPr>
          <w:rFonts w:cs="Calibri"/>
        </w:rPr>
        <w:t xml:space="preserve">» представлены в отдельном разделе </w:t>
      </w:r>
      <w:proofErr w:type="gramStart"/>
      <w:r w:rsidRPr="00F73340">
        <w:rPr>
          <w:rFonts w:cs="Calibri"/>
        </w:rPr>
        <w:t>нашего</w:t>
      </w:r>
      <w:proofErr w:type="gramEnd"/>
      <w:r w:rsidRPr="00F73340">
        <w:rPr>
          <w:rFonts w:cs="Calibri"/>
        </w:rPr>
        <w:t xml:space="preserve"> </w:t>
      </w:r>
      <w:proofErr w:type="spellStart"/>
      <w:r w:rsidRPr="00F73340">
        <w:rPr>
          <w:rFonts w:cs="Calibri"/>
        </w:rPr>
        <w:t>Интернет-магазина</w:t>
      </w:r>
      <w:proofErr w:type="spellEnd"/>
      <w:r w:rsidRPr="00F73340">
        <w:rPr>
          <w:rFonts w:cs="Calibri"/>
        </w:rPr>
        <w:t xml:space="preserve">. Интересны для детей сменными наборами предметов на столиках-подставках, выполненных из экологически-чистых материалов, изображают звездочки, игрушки, зверушек. Малыши все тянут в рот, изучая не только визуально, но и тактильно, пробуя на вкус. Поэтому все наши развивающие игрушки безопасны (даже для маленьких, но крепких зубиков), легко моются, прочны и не хрупки. </w:t>
      </w:r>
    </w:p>
    <w:p w:rsidR="00EE77A6" w:rsidRPr="00F73340" w:rsidRDefault="00EE77A6" w:rsidP="00EE77A6">
      <w:pPr>
        <w:spacing w:line="240" w:lineRule="auto"/>
        <w:ind w:firstLine="708"/>
        <w:rPr>
          <w:rFonts w:cs="Calibri"/>
        </w:rPr>
      </w:pPr>
      <w:r w:rsidRPr="00F73340">
        <w:rPr>
          <w:rFonts w:cs="Calibri"/>
        </w:rPr>
        <w:t xml:space="preserve">Для девочек и мальчиков от года до полутора лет мы рекомендуем вам обратить внимание на </w:t>
      </w:r>
      <w:proofErr w:type="spellStart"/>
      <w:r w:rsidRPr="00F73340">
        <w:rPr>
          <w:rFonts w:cs="Calibri"/>
        </w:rPr>
        <w:t>игрушки-трансформеры</w:t>
      </w:r>
      <w:proofErr w:type="spellEnd"/>
      <w:r w:rsidRPr="00F73340">
        <w:rPr>
          <w:rFonts w:cs="Calibri"/>
        </w:rPr>
        <w:t>. Яркие, разноцветные автомобильчики и самолетики, собранные из крупных деталей (гарантия безопасности!), помогут малышу в процессе игры понять основные цвета спектра, назначение того или иного предмета. Для детей постарше (2-3 года) представлены разнообразные «сундучки сокровищ» - стойки с наборами кубиков и других геометрических фигур. Развивающие игрушки надолго заинтересовывают детей, ежедневные игры помогают ребятам окончательно разобраться с назначением предметов в игровой форме.</w:t>
      </w:r>
    </w:p>
    <w:p w:rsidR="00EE77A6" w:rsidRPr="00F73340" w:rsidRDefault="00EE77A6" w:rsidP="00EE77A6">
      <w:pPr>
        <w:spacing w:line="240" w:lineRule="auto"/>
        <w:ind w:firstLine="708"/>
        <w:rPr>
          <w:rFonts w:cs="Calibri"/>
        </w:rPr>
      </w:pPr>
      <w:r w:rsidRPr="00F73340">
        <w:rPr>
          <w:rFonts w:cs="Calibri"/>
        </w:rPr>
        <w:t xml:space="preserve">Подрастая, малыши начинают интересоваться устройством и принципом работы привычных для нас вещей – телевизионный пульт, мобильный телефон и прочие. Чтобы ребенок не нанес ущерба себе, и не повредил нужный в хозяйстве предмет, вам нужно купить что-нибудь занимательное в </w:t>
      </w:r>
      <w:proofErr w:type="spellStart"/>
      <w:proofErr w:type="gramStart"/>
      <w:r w:rsidRPr="00F73340">
        <w:rPr>
          <w:rFonts w:cs="Calibri"/>
        </w:rPr>
        <w:t>Интернет-магазине</w:t>
      </w:r>
      <w:proofErr w:type="spellEnd"/>
      <w:proofErr w:type="gramEnd"/>
      <w:r w:rsidRPr="00F73340">
        <w:rPr>
          <w:rFonts w:cs="Calibri"/>
        </w:rPr>
        <w:t xml:space="preserve"> </w:t>
      </w:r>
      <w:proofErr w:type="spellStart"/>
      <w:r w:rsidRPr="00F73340">
        <w:rPr>
          <w:rFonts w:cs="Calibri"/>
          <w:lang w:val="en-US"/>
        </w:rPr>
        <w:t>Sema</w:t>
      </w:r>
      <w:proofErr w:type="spellEnd"/>
      <w:r w:rsidRPr="00F73340">
        <w:rPr>
          <w:rFonts w:cs="Calibri"/>
        </w:rPr>
        <w:t>-</w:t>
      </w:r>
      <w:r w:rsidRPr="00F73340">
        <w:rPr>
          <w:rFonts w:cs="Calibri"/>
          <w:lang w:val="en-US"/>
        </w:rPr>
        <w:t>Toy</w:t>
      </w:r>
      <w:r w:rsidRPr="00F73340">
        <w:rPr>
          <w:rFonts w:cs="Calibri"/>
        </w:rPr>
        <w:t xml:space="preserve">. Например, игрушечный телефон с крупными кнопками (не потеряются при «разборке» ребенком). Или кассу для игрушечного магазина – отличное качество, совмещающее полезность и увлечение для ребенка. Развивающие игрушки помогут вам заинтересовать ребенка, выявить его первые интересы и увлечения. Наш Интернет-магазин постоянно увеличивает разнообразный мир развивающих игр для подрастающего поколения, ведь малыши растут, и мы должны расти вместе с ними. </w:t>
      </w:r>
    </w:p>
    <w:p w:rsidR="00676AB1" w:rsidRPr="00B424EC" w:rsidRDefault="00676AB1" w:rsidP="00EE77A6">
      <w:pPr>
        <w:ind w:firstLine="708"/>
        <w:rPr>
          <w:color w:val="FF0000"/>
        </w:rPr>
      </w:pPr>
    </w:p>
    <w:sectPr w:rsidR="00676AB1" w:rsidRPr="00B424EC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5F7" w:rsidRPr="00ED1E0D" w:rsidRDefault="006535F7" w:rsidP="00ED1E0D">
      <w:pPr>
        <w:spacing w:after="0" w:line="240" w:lineRule="auto"/>
      </w:pPr>
      <w:r>
        <w:separator/>
      </w:r>
    </w:p>
  </w:endnote>
  <w:endnote w:type="continuationSeparator" w:id="0">
    <w:p w:rsidR="006535F7" w:rsidRPr="00ED1E0D" w:rsidRDefault="006535F7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5F7" w:rsidRPr="00ED1E0D" w:rsidRDefault="006535F7" w:rsidP="00ED1E0D">
      <w:pPr>
        <w:spacing w:after="0" w:line="240" w:lineRule="auto"/>
      </w:pPr>
      <w:r>
        <w:separator/>
      </w:r>
    </w:p>
  </w:footnote>
  <w:footnote w:type="continuationSeparator" w:id="0">
    <w:p w:rsidR="006535F7" w:rsidRPr="00ED1E0D" w:rsidRDefault="006535F7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24578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6165"/>
    <w:rsid w:val="0005531B"/>
    <w:rsid w:val="000B17C8"/>
    <w:rsid w:val="001030AF"/>
    <w:rsid w:val="0015256D"/>
    <w:rsid w:val="0015583D"/>
    <w:rsid w:val="001A6467"/>
    <w:rsid w:val="0023023B"/>
    <w:rsid w:val="00262A22"/>
    <w:rsid w:val="002C3CAD"/>
    <w:rsid w:val="002D1FC1"/>
    <w:rsid w:val="002F7F4B"/>
    <w:rsid w:val="00335534"/>
    <w:rsid w:val="003B78DA"/>
    <w:rsid w:val="003C0F92"/>
    <w:rsid w:val="003E0D36"/>
    <w:rsid w:val="004E4829"/>
    <w:rsid w:val="005A4C4D"/>
    <w:rsid w:val="005F249F"/>
    <w:rsid w:val="00612B18"/>
    <w:rsid w:val="00633F3E"/>
    <w:rsid w:val="00643D8A"/>
    <w:rsid w:val="006535F7"/>
    <w:rsid w:val="00661948"/>
    <w:rsid w:val="00676AB1"/>
    <w:rsid w:val="0068035E"/>
    <w:rsid w:val="0069135F"/>
    <w:rsid w:val="006C3C78"/>
    <w:rsid w:val="006F73C8"/>
    <w:rsid w:val="00720F26"/>
    <w:rsid w:val="007D5045"/>
    <w:rsid w:val="00811B90"/>
    <w:rsid w:val="008754F1"/>
    <w:rsid w:val="008B3127"/>
    <w:rsid w:val="008E22EC"/>
    <w:rsid w:val="008E69E8"/>
    <w:rsid w:val="00974432"/>
    <w:rsid w:val="00987389"/>
    <w:rsid w:val="009B2D30"/>
    <w:rsid w:val="009C7293"/>
    <w:rsid w:val="00A54AAD"/>
    <w:rsid w:val="00B107B2"/>
    <w:rsid w:val="00B25A00"/>
    <w:rsid w:val="00B424EC"/>
    <w:rsid w:val="00B74D60"/>
    <w:rsid w:val="00C63D6C"/>
    <w:rsid w:val="00CA1022"/>
    <w:rsid w:val="00CE0618"/>
    <w:rsid w:val="00DD3AAD"/>
    <w:rsid w:val="00E06EA1"/>
    <w:rsid w:val="00E1075C"/>
    <w:rsid w:val="00E76500"/>
    <w:rsid w:val="00ED1E0D"/>
    <w:rsid w:val="00EE77A6"/>
    <w:rsid w:val="00EF5712"/>
    <w:rsid w:val="00F66B8D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">
    <w:name w:val="Пд1"/>
    <w:basedOn w:val="2"/>
    <w:link w:val="10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0">
    <w:name w:val="Пд1 Знак"/>
    <w:basedOn w:val="20"/>
    <w:link w:val="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C08BF-A757-4E72-A585-9482FF63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2014-10-12T08:57:00Z</dcterms:created>
  <dcterms:modified xsi:type="dcterms:W3CDTF">2014-10-12T08:57:00Z</dcterms:modified>
</cp:coreProperties>
</file>